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627F" w:rsidRDefault="00CE627F" w:rsidP="005D0BC5">
      <w:pPr>
        <w:spacing w:line="480" w:lineRule="auto"/>
        <w:rPr>
          <w:rFonts w:ascii="Times New Roman" w:hAnsi="Times New Roman" w:cs="Times New Roman"/>
          <w:sz w:val="24"/>
          <w:szCs w:val="24"/>
        </w:rPr>
      </w:pPr>
    </w:p>
    <w:p w:rsidR="00CE627F" w:rsidRDefault="00CE627F" w:rsidP="00CE627F">
      <w:pPr>
        <w:jc w:val="center"/>
        <w:rPr>
          <w:rFonts w:ascii="Times New Roman" w:hAnsi="Times New Roman" w:cs="Times New Roman"/>
          <w:sz w:val="24"/>
          <w:szCs w:val="24"/>
        </w:rPr>
      </w:pPr>
    </w:p>
    <w:p w:rsidR="00CE627F" w:rsidRDefault="00CE627F" w:rsidP="00CE627F">
      <w:pPr>
        <w:jc w:val="center"/>
        <w:rPr>
          <w:rFonts w:ascii="Times New Roman" w:hAnsi="Times New Roman" w:cs="Times New Roman"/>
          <w:sz w:val="24"/>
          <w:szCs w:val="24"/>
        </w:rPr>
      </w:pPr>
    </w:p>
    <w:p w:rsidR="00CE627F" w:rsidRDefault="00CE627F" w:rsidP="00CE627F">
      <w:pPr>
        <w:jc w:val="center"/>
        <w:rPr>
          <w:rFonts w:ascii="Times New Roman" w:hAnsi="Times New Roman" w:cs="Times New Roman"/>
          <w:sz w:val="24"/>
          <w:szCs w:val="24"/>
        </w:rPr>
      </w:pPr>
    </w:p>
    <w:p w:rsidR="00CE627F" w:rsidRDefault="00CE627F" w:rsidP="00CE627F">
      <w:pPr>
        <w:jc w:val="center"/>
        <w:rPr>
          <w:rFonts w:ascii="Times New Roman" w:hAnsi="Times New Roman" w:cs="Times New Roman"/>
          <w:sz w:val="24"/>
          <w:szCs w:val="24"/>
        </w:rPr>
      </w:pPr>
    </w:p>
    <w:p w:rsidR="00CE627F" w:rsidRDefault="00CE627F" w:rsidP="00CE627F">
      <w:pPr>
        <w:jc w:val="center"/>
        <w:rPr>
          <w:rFonts w:ascii="Times New Roman" w:hAnsi="Times New Roman" w:cs="Times New Roman"/>
          <w:sz w:val="24"/>
          <w:szCs w:val="24"/>
        </w:rPr>
      </w:pPr>
    </w:p>
    <w:p w:rsidR="00CE627F" w:rsidRDefault="00CE627F" w:rsidP="00CE627F">
      <w:pPr>
        <w:jc w:val="center"/>
        <w:rPr>
          <w:rFonts w:ascii="Times New Roman" w:hAnsi="Times New Roman" w:cs="Times New Roman"/>
          <w:sz w:val="24"/>
          <w:szCs w:val="24"/>
        </w:rPr>
      </w:pPr>
    </w:p>
    <w:p w:rsidR="00CE627F" w:rsidRDefault="00CE627F" w:rsidP="00CE627F">
      <w:pPr>
        <w:jc w:val="center"/>
        <w:rPr>
          <w:rFonts w:ascii="Times New Roman" w:hAnsi="Times New Roman" w:cs="Times New Roman"/>
          <w:sz w:val="24"/>
          <w:szCs w:val="24"/>
        </w:rPr>
      </w:pPr>
    </w:p>
    <w:p w:rsidR="00CE627F" w:rsidRDefault="00CE627F" w:rsidP="00CE627F">
      <w:pPr>
        <w:jc w:val="center"/>
        <w:rPr>
          <w:rFonts w:ascii="Times New Roman" w:hAnsi="Times New Roman" w:cs="Times New Roman"/>
          <w:sz w:val="24"/>
          <w:szCs w:val="24"/>
        </w:rPr>
      </w:pPr>
      <w:r>
        <w:rPr>
          <w:rFonts w:ascii="Times New Roman" w:hAnsi="Times New Roman" w:cs="Times New Roman"/>
          <w:sz w:val="24"/>
          <w:szCs w:val="24"/>
        </w:rPr>
        <w:t>No Margin No Mission</w:t>
      </w:r>
    </w:p>
    <w:p w:rsidR="00CE627F" w:rsidRDefault="00CE627F" w:rsidP="00CE627F">
      <w:pPr>
        <w:jc w:val="center"/>
        <w:rPr>
          <w:rFonts w:ascii="Times New Roman" w:hAnsi="Times New Roman" w:cs="Times New Roman"/>
          <w:sz w:val="24"/>
          <w:szCs w:val="24"/>
        </w:rPr>
      </w:pPr>
      <w:r>
        <w:rPr>
          <w:rFonts w:ascii="Times New Roman" w:hAnsi="Times New Roman" w:cs="Times New Roman"/>
          <w:sz w:val="24"/>
          <w:szCs w:val="24"/>
        </w:rPr>
        <w:t>Student Affiliation</w:t>
      </w:r>
    </w:p>
    <w:p w:rsidR="008E06EB" w:rsidRDefault="00CE627F" w:rsidP="008E06EB">
      <w:pPr>
        <w:jc w:val="center"/>
        <w:rPr>
          <w:rFonts w:ascii="Times New Roman" w:hAnsi="Times New Roman" w:cs="Times New Roman"/>
          <w:sz w:val="24"/>
          <w:szCs w:val="24"/>
        </w:rPr>
      </w:pPr>
      <w:r>
        <w:rPr>
          <w:rFonts w:ascii="Times New Roman" w:hAnsi="Times New Roman" w:cs="Times New Roman"/>
          <w:sz w:val="24"/>
          <w:szCs w:val="24"/>
        </w:rPr>
        <w:t>Institution Affiliation</w:t>
      </w:r>
    </w:p>
    <w:p w:rsidR="00CE627F" w:rsidRDefault="008E06EB" w:rsidP="008E06EB">
      <w:pPr>
        <w:jc w:val="center"/>
        <w:rPr>
          <w:rFonts w:ascii="Times New Roman" w:hAnsi="Times New Roman" w:cs="Times New Roman"/>
          <w:sz w:val="24"/>
          <w:szCs w:val="24"/>
        </w:rPr>
      </w:pPr>
      <w:r>
        <w:rPr>
          <w:rFonts w:ascii="Times New Roman" w:hAnsi="Times New Roman" w:cs="Times New Roman"/>
          <w:sz w:val="24"/>
          <w:szCs w:val="24"/>
        </w:rPr>
        <w:t>Date</w:t>
      </w:r>
      <w:r w:rsidR="00CE627F">
        <w:rPr>
          <w:rFonts w:ascii="Times New Roman" w:hAnsi="Times New Roman" w:cs="Times New Roman"/>
          <w:sz w:val="24"/>
          <w:szCs w:val="24"/>
        </w:rPr>
        <w:br w:type="page"/>
      </w:r>
    </w:p>
    <w:p w:rsidR="00CE627F" w:rsidRDefault="00CE627F" w:rsidP="00CE627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No margin </w:t>
      </w:r>
      <w:r w:rsidR="008E06EB">
        <w:rPr>
          <w:rFonts w:ascii="Times New Roman" w:hAnsi="Times New Roman" w:cs="Times New Roman"/>
          <w:sz w:val="24"/>
          <w:szCs w:val="24"/>
        </w:rPr>
        <w:t>no M</w:t>
      </w:r>
      <w:r>
        <w:rPr>
          <w:rFonts w:ascii="Times New Roman" w:hAnsi="Times New Roman" w:cs="Times New Roman"/>
          <w:sz w:val="24"/>
          <w:szCs w:val="24"/>
        </w:rPr>
        <w:t>ission</w:t>
      </w:r>
    </w:p>
    <w:p w:rsidR="00885AC9" w:rsidRPr="00885AC9" w:rsidRDefault="00885AC9" w:rsidP="00885AC9">
      <w:pPr>
        <w:spacing w:after="0" w:line="480" w:lineRule="auto"/>
        <w:ind w:firstLine="720"/>
        <w:rPr>
          <w:rFonts w:ascii="Times New Roman" w:hAnsi="Times New Roman" w:cs="Times New Roman"/>
          <w:sz w:val="24"/>
          <w:szCs w:val="24"/>
        </w:rPr>
      </w:pPr>
      <w:r w:rsidRPr="00885AC9">
        <w:rPr>
          <w:rFonts w:ascii="Times New Roman" w:hAnsi="Times New Roman" w:cs="Times New Roman"/>
          <w:sz w:val="24"/>
          <w:szCs w:val="24"/>
        </w:rPr>
        <w:t>No margin no mission and no mission no soul is a common term used in hospital where the health practitioners maintain a minimum margin to fulfil the intended purpose of offering quality health services to their patients (BaSadeghi et al., 2013). The statement demonstrates what the organization stands for and who they are as portrayed in their organizational values. The mission purpose of defining what the organization stands for and the services they offer as well as the services not provided. The values and vision state the organization’s future aspiration while informing people about the important g</w:t>
      </w:r>
      <w:bookmarkStart w:id="0" w:name="_GoBack"/>
      <w:bookmarkEnd w:id="0"/>
      <w:r w:rsidRPr="00885AC9">
        <w:rPr>
          <w:rFonts w:ascii="Times New Roman" w:hAnsi="Times New Roman" w:cs="Times New Roman"/>
          <w:sz w:val="24"/>
          <w:szCs w:val="24"/>
        </w:rPr>
        <w:t>oals they aspire to achieve. Healthcare organization have various demands to accomplish. However, one of their primary focus is to ensure patient satisfaction. Patient satisfaction can be met only if the organization can afford quality resources, food, among other equipment.</w:t>
      </w:r>
    </w:p>
    <w:p w:rsidR="00885AC9" w:rsidRPr="00885AC9" w:rsidRDefault="00885AC9" w:rsidP="00885AC9">
      <w:pPr>
        <w:spacing w:after="0" w:line="480" w:lineRule="auto"/>
        <w:ind w:firstLine="720"/>
        <w:rPr>
          <w:rFonts w:ascii="Times New Roman" w:hAnsi="Times New Roman" w:cs="Times New Roman"/>
          <w:sz w:val="24"/>
          <w:szCs w:val="24"/>
        </w:rPr>
      </w:pPr>
      <w:r w:rsidRPr="00885AC9">
        <w:rPr>
          <w:rFonts w:ascii="Times New Roman" w:hAnsi="Times New Roman" w:cs="Times New Roman"/>
          <w:sz w:val="24"/>
          <w:szCs w:val="24"/>
        </w:rPr>
        <w:t>The health organizations are challenged with the increasing cost that is out of their control versus the consumers’ needs. The health systems rarely have a pressing economic imperative for margin improvement, but still, the organization’s cultural issues must be considered to achieve the success of the development of margin improvement. Margin improvement involves both operating margin and operating income. The two measures regulate the business of healthcare by comparing patient care costs to patient care revenues. There is a balance between a margin and the mission as well as the purpose and the soul. The famous statement is a determinant of whether the health organization is making any significant change in the health sector. For instance, when there is a disconnection between the mission and the margin, the health organization cannot perform well.</w:t>
      </w:r>
    </w:p>
    <w:p w:rsidR="00885AC9" w:rsidRPr="00885AC9" w:rsidRDefault="00885AC9" w:rsidP="00885AC9">
      <w:pPr>
        <w:spacing w:after="0" w:line="480" w:lineRule="auto"/>
        <w:ind w:firstLine="720"/>
        <w:rPr>
          <w:rFonts w:ascii="Times New Roman" w:hAnsi="Times New Roman" w:cs="Times New Roman"/>
          <w:sz w:val="24"/>
          <w:szCs w:val="24"/>
        </w:rPr>
      </w:pPr>
      <w:r w:rsidRPr="00885AC9">
        <w:rPr>
          <w:rFonts w:ascii="Times New Roman" w:hAnsi="Times New Roman" w:cs="Times New Roman"/>
          <w:sz w:val="24"/>
          <w:szCs w:val="24"/>
        </w:rPr>
        <w:t xml:space="preserve">The hospital performance usually demonstrates variation based on measurement metrics as well as ownership structure. When the two are observed the hospital mission of providing </w:t>
      </w:r>
      <w:r w:rsidRPr="00885AC9">
        <w:rPr>
          <w:rFonts w:ascii="Times New Roman" w:hAnsi="Times New Roman" w:cs="Times New Roman"/>
          <w:sz w:val="24"/>
          <w:szCs w:val="24"/>
        </w:rPr>
        <w:lastRenderedPageBreak/>
        <w:t>quality service delivery is attained. No margin, no mission and no mission, no soul has been considered by various health organizations to accomplish the patients’ needs. The statement is currently used to eliminate possible setbacks that might prevent the hospital from achieving its vital purpose. The health practitioners believe that when the margins between work performance and the patient cost are bridged, the service delivery will as well be improved. The statement has been a stepping stone used by health practitioners in realizing their responsibility as they conduct their services.</w:t>
      </w:r>
    </w:p>
    <w:p w:rsidR="006C7E7E" w:rsidRDefault="00885AC9" w:rsidP="00885AC9">
      <w:pPr>
        <w:spacing w:after="0" w:line="480" w:lineRule="auto"/>
        <w:ind w:firstLine="720"/>
        <w:rPr>
          <w:rFonts w:ascii="Times New Roman" w:hAnsi="Times New Roman" w:cs="Times New Roman"/>
          <w:sz w:val="24"/>
          <w:szCs w:val="24"/>
        </w:rPr>
      </w:pPr>
      <w:r w:rsidRPr="00885AC9">
        <w:rPr>
          <w:rFonts w:ascii="Times New Roman" w:hAnsi="Times New Roman" w:cs="Times New Roman"/>
          <w:sz w:val="24"/>
          <w:szCs w:val="24"/>
        </w:rPr>
        <w:t>Balancing patients’ satisfaction and business growth is one of the challenges facing health systems. The quality of the health system structure can either cost the organization or save it in this era where various hospitals are striving to survive in small operating margins. Ideally, to effectively serve the interest of the community as well as fulfilling the health system mission, the hospitals must be ready to embrace the financial practices having the knowledge that change is difficult. When the health organization experiences difficulty in finance, it becomes difficult for it to achieve its mission. Due to increasing challenges involving the hospitals’ performance, many health organizations are embracing ‘No margin no mission and no mission no soul’ statement to help revive the performance of the workstation.</w:t>
      </w:r>
    </w:p>
    <w:p w:rsidR="00CB3FF7" w:rsidRDefault="00CB3FF7" w:rsidP="005D0BC5">
      <w:pPr>
        <w:spacing w:line="480" w:lineRule="auto"/>
        <w:rPr>
          <w:rFonts w:ascii="Times New Roman" w:hAnsi="Times New Roman" w:cs="Times New Roman"/>
          <w:sz w:val="24"/>
          <w:szCs w:val="24"/>
        </w:rPr>
      </w:pPr>
    </w:p>
    <w:p w:rsidR="00CB3FF7" w:rsidRDefault="00CB3FF7" w:rsidP="005D0BC5">
      <w:pPr>
        <w:spacing w:line="480" w:lineRule="auto"/>
        <w:rPr>
          <w:rFonts w:ascii="Times New Roman" w:hAnsi="Times New Roman" w:cs="Times New Roman"/>
          <w:sz w:val="24"/>
          <w:szCs w:val="24"/>
        </w:rPr>
      </w:pPr>
    </w:p>
    <w:p w:rsidR="00CB3FF7" w:rsidRDefault="00CB3FF7" w:rsidP="005D0BC5">
      <w:pPr>
        <w:spacing w:line="480" w:lineRule="auto"/>
        <w:rPr>
          <w:rFonts w:ascii="Times New Roman" w:hAnsi="Times New Roman" w:cs="Times New Roman"/>
          <w:sz w:val="24"/>
          <w:szCs w:val="24"/>
        </w:rPr>
      </w:pPr>
    </w:p>
    <w:p w:rsidR="00885AC9" w:rsidRDefault="00885AC9">
      <w:pPr>
        <w:rPr>
          <w:rFonts w:ascii="Times New Roman" w:hAnsi="Times New Roman" w:cs="Times New Roman"/>
          <w:sz w:val="24"/>
          <w:szCs w:val="24"/>
        </w:rPr>
      </w:pPr>
      <w:r>
        <w:rPr>
          <w:rFonts w:ascii="Times New Roman" w:hAnsi="Times New Roman" w:cs="Times New Roman"/>
          <w:sz w:val="24"/>
          <w:szCs w:val="24"/>
        </w:rPr>
        <w:br w:type="page"/>
      </w:r>
    </w:p>
    <w:p w:rsidR="00CB3FF7" w:rsidRDefault="00CB3FF7" w:rsidP="00CB3FF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384F05" w:rsidRPr="00BC1AD6" w:rsidRDefault="00384F05" w:rsidP="00384F05">
      <w:pPr>
        <w:spacing w:after="0" w:line="480" w:lineRule="auto"/>
        <w:ind w:left="720" w:hanging="720"/>
        <w:rPr>
          <w:rFonts w:ascii="Times New Roman" w:eastAsia="Times New Roman" w:hAnsi="Times New Roman" w:cs="Times New Roman"/>
          <w:sz w:val="24"/>
          <w:szCs w:val="24"/>
        </w:rPr>
      </w:pPr>
      <w:r w:rsidRPr="00BC1AD6">
        <w:rPr>
          <w:rFonts w:ascii="Times New Roman" w:eastAsia="Times New Roman" w:hAnsi="Times New Roman" w:cs="Times New Roman"/>
          <w:sz w:val="24"/>
          <w:szCs w:val="24"/>
        </w:rPr>
        <w:t>BaSadeghi, S., Barzi, A., Mikhail, O., &amp;Shabot, M. (2013). Integrating quality and strategy in health care organizations. Burlington, MA: Jones and Bartlett Learning. ISBN: 9780763795405</w:t>
      </w:r>
    </w:p>
    <w:p w:rsidR="00384F05" w:rsidRPr="005D0BC5" w:rsidRDefault="00384F05" w:rsidP="00384F05">
      <w:pPr>
        <w:spacing w:line="480" w:lineRule="auto"/>
        <w:rPr>
          <w:rFonts w:ascii="Times New Roman" w:hAnsi="Times New Roman" w:cs="Times New Roman"/>
          <w:sz w:val="24"/>
          <w:szCs w:val="24"/>
        </w:rPr>
      </w:pPr>
    </w:p>
    <w:sectPr w:rsidR="00384F05" w:rsidRPr="005D0BC5" w:rsidSect="00CE627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C2C13" w:rsidRDefault="003C2C13" w:rsidP="00CE627F">
      <w:pPr>
        <w:spacing w:after="0" w:line="240" w:lineRule="auto"/>
      </w:pPr>
      <w:r>
        <w:separator/>
      </w:r>
    </w:p>
  </w:endnote>
  <w:endnote w:type="continuationSeparator" w:id="1">
    <w:p w:rsidR="003C2C13" w:rsidRDefault="003C2C13" w:rsidP="00CE627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C2C13" w:rsidRDefault="003C2C13" w:rsidP="00CE627F">
      <w:pPr>
        <w:spacing w:after="0" w:line="240" w:lineRule="auto"/>
      </w:pPr>
      <w:r>
        <w:separator/>
      </w:r>
    </w:p>
  </w:footnote>
  <w:footnote w:type="continuationSeparator" w:id="1">
    <w:p w:rsidR="003C2C13" w:rsidRDefault="003C2C13" w:rsidP="00CE627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93009444"/>
      <w:docPartObj>
        <w:docPartGallery w:val="Page Numbers (Top of Page)"/>
        <w:docPartUnique/>
      </w:docPartObj>
    </w:sdtPr>
    <w:sdtEndPr>
      <w:rPr>
        <w:noProof/>
      </w:rPr>
    </w:sdtEndPr>
    <w:sdtContent>
      <w:p w:rsidR="00CE627F" w:rsidRDefault="00CE627F" w:rsidP="00CE627F">
        <w:pPr>
          <w:pStyle w:val="Header"/>
          <w:spacing w:line="480" w:lineRule="auto"/>
          <w:jc w:val="right"/>
        </w:pPr>
        <w:r w:rsidRPr="00CE627F">
          <w:rPr>
            <w:rFonts w:ascii="Times New Roman" w:hAnsi="Times New Roman" w:cs="Times New Roman"/>
            <w:sz w:val="24"/>
            <w:szCs w:val="24"/>
          </w:rPr>
          <w:t xml:space="preserve">NO MARGIN NO MISSION                                                                                              </w:t>
        </w:r>
        <w:r w:rsidR="00D27BAE">
          <w:fldChar w:fldCharType="begin"/>
        </w:r>
        <w:r>
          <w:instrText xml:space="preserve"> PAGE   \* MERGEFORMAT </w:instrText>
        </w:r>
        <w:r w:rsidR="00D27BAE">
          <w:fldChar w:fldCharType="separate"/>
        </w:r>
        <w:r w:rsidR="009754F6">
          <w:rPr>
            <w:noProof/>
          </w:rPr>
          <w:t>3</w:t>
        </w:r>
        <w:r w:rsidR="00D27BAE">
          <w:rPr>
            <w:noProof/>
          </w:rPr>
          <w:fldChar w:fldCharType="end"/>
        </w:r>
      </w:p>
    </w:sdtContent>
  </w:sdt>
  <w:p w:rsidR="00CE627F" w:rsidRDefault="00CE627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27F" w:rsidRDefault="00CE627F" w:rsidP="008E06EB">
    <w:pPr>
      <w:pStyle w:val="Header"/>
      <w:spacing w:line="480" w:lineRule="auto"/>
    </w:pPr>
    <w:r w:rsidRPr="008E06EB">
      <w:rPr>
        <w:rFonts w:ascii="Times New Roman" w:hAnsi="Times New Roman" w:cs="Times New Roman"/>
        <w:sz w:val="24"/>
        <w:szCs w:val="24"/>
      </w:rPr>
      <w:t xml:space="preserve">Running head: NO MARGIN NO MISSION                                                  </w:t>
    </w:r>
    <w:r w:rsidR="008E06EB">
      <w:rPr>
        <w:rFonts w:ascii="Times New Roman" w:hAnsi="Times New Roman" w:cs="Times New Roman"/>
        <w:sz w:val="24"/>
        <w:szCs w:val="24"/>
      </w:rPr>
      <w:t xml:space="preserve">         </w:t>
    </w:r>
    <w:r w:rsidRPr="008E06EB">
      <w:rPr>
        <w:rFonts w:ascii="Times New Roman" w:hAnsi="Times New Roman" w:cs="Times New Roman"/>
        <w:sz w:val="24"/>
        <w:szCs w:val="24"/>
      </w:rPr>
      <w:t xml:space="preserve">             </w:t>
    </w:r>
    <w:sdt>
      <w:sdtPr>
        <w:rPr>
          <w:rFonts w:ascii="Times New Roman" w:hAnsi="Times New Roman" w:cs="Times New Roman"/>
          <w:sz w:val="24"/>
          <w:szCs w:val="24"/>
        </w:rPr>
        <w:id w:val="401335020"/>
        <w:docPartObj>
          <w:docPartGallery w:val="Page Numbers (Top of Page)"/>
          <w:docPartUnique/>
        </w:docPartObj>
      </w:sdtPr>
      <w:sdtEndPr>
        <w:rPr>
          <w:rFonts w:asciiTheme="minorHAnsi" w:hAnsiTheme="minorHAnsi" w:cstheme="minorBidi"/>
          <w:noProof/>
          <w:sz w:val="22"/>
          <w:szCs w:val="22"/>
        </w:rPr>
      </w:sdtEndPr>
      <w:sdtContent>
        <w:r w:rsidR="00D27BAE" w:rsidRPr="008E06EB">
          <w:rPr>
            <w:rFonts w:ascii="Times New Roman" w:hAnsi="Times New Roman" w:cs="Times New Roman"/>
            <w:sz w:val="24"/>
            <w:szCs w:val="24"/>
          </w:rPr>
          <w:fldChar w:fldCharType="begin"/>
        </w:r>
        <w:r w:rsidRPr="008E06EB">
          <w:rPr>
            <w:rFonts w:ascii="Times New Roman" w:hAnsi="Times New Roman" w:cs="Times New Roman"/>
            <w:sz w:val="24"/>
            <w:szCs w:val="24"/>
          </w:rPr>
          <w:instrText xml:space="preserve"> PAGE   \* MERGEFORMAT </w:instrText>
        </w:r>
        <w:r w:rsidR="00D27BAE" w:rsidRPr="008E06EB">
          <w:rPr>
            <w:rFonts w:ascii="Times New Roman" w:hAnsi="Times New Roman" w:cs="Times New Roman"/>
            <w:sz w:val="24"/>
            <w:szCs w:val="24"/>
          </w:rPr>
          <w:fldChar w:fldCharType="separate"/>
        </w:r>
        <w:r w:rsidR="009754F6">
          <w:rPr>
            <w:rFonts w:ascii="Times New Roman" w:hAnsi="Times New Roman" w:cs="Times New Roman"/>
            <w:noProof/>
            <w:sz w:val="24"/>
            <w:szCs w:val="24"/>
          </w:rPr>
          <w:t>1</w:t>
        </w:r>
        <w:r w:rsidR="00D27BAE" w:rsidRPr="008E06EB">
          <w:rPr>
            <w:rFonts w:ascii="Times New Roman" w:hAnsi="Times New Roman" w:cs="Times New Roman"/>
            <w:noProof/>
            <w:sz w:val="24"/>
            <w:szCs w:val="24"/>
          </w:rPr>
          <w:fldChar w:fldCharType="end"/>
        </w:r>
      </w:sdtContent>
    </w:sdt>
  </w:p>
  <w:p w:rsidR="00CE627F" w:rsidRDefault="00CE627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5D0BC5"/>
    <w:rsid w:val="00180DF0"/>
    <w:rsid w:val="001E2C43"/>
    <w:rsid w:val="002A06E7"/>
    <w:rsid w:val="00384F05"/>
    <w:rsid w:val="003A2FF2"/>
    <w:rsid w:val="003C2C13"/>
    <w:rsid w:val="00507B8B"/>
    <w:rsid w:val="005D0BC5"/>
    <w:rsid w:val="006C7E7E"/>
    <w:rsid w:val="00885AC9"/>
    <w:rsid w:val="008D5CCC"/>
    <w:rsid w:val="008E06EB"/>
    <w:rsid w:val="00911F8F"/>
    <w:rsid w:val="00917494"/>
    <w:rsid w:val="009754F6"/>
    <w:rsid w:val="00A16819"/>
    <w:rsid w:val="00B76B9B"/>
    <w:rsid w:val="00B77235"/>
    <w:rsid w:val="00CA6BE7"/>
    <w:rsid w:val="00CB3FF7"/>
    <w:rsid w:val="00CE627F"/>
    <w:rsid w:val="00D27BAE"/>
    <w:rsid w:val="00D611FF"/>
    <w:rsid w:val="00D9002D"/>
    <w:rsid w:val="00DD612E"/>
    <w:rsid w:val="00F67FF7"/>
    <w:rsid w:val="00F7549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0DF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62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627F"/>
  </w:style>
  <w:style w:type="paragraph" w:styleId="Footer">
    <w:name w:val="footer"/>
    <w:basedOn w:val="Normal"/>
    <w:link w:val="FooterChar"/>
    <w:uiPriority w:val="99"/>
    <w:unhideWhenUsed/>
    <w:rsid w:val="00CE62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627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544</Words>
  <Characters>3106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Louis</dc:creator>
  <cp:lastModifiedBy>ADM</cp:lastModifiedBy>
  <cp:revision>2</cp:revision>
  <dcterms:created xsi:type="dcterms:W3CDTF">2020-01-25T10:12:00Z</dcterms:created>
  <dcterms:modified xsi:type="dcterms:W3CDTF">2020-01-25T10:12:00Z</dcterms:modified>
</cp:coreProperties>
</file>